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0" w:rsidRDefault="004A2690">
      <w:r>
        <w:t>от 01.06.2018</w:t>
      </w:r>
    </w:p>
    <w:p w:rsidR="004A2690" w:rsidRDefault="004A2690"/>
    <w:p w:rsidR="004A2690" w:rsidRDefault="004A269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A2690" w:rsidRDefault="004A2690">
      <w:r>
        <w:t>Общество с ограниченной ответственностью «Лабиринт Арт» ИНН 3702182639</w:t>
      </w:r>
    </w:p>
    <w:p w:rsidR="004A2690" w:rsidRDefault="004A2690">
      <w:r>
        <w:t>Общество с ограниченной ответственностью «АЛЬФАПРОЕКТСТРОЙ» ИНН 5027247685</w:t>
      </w:r>
    </w:p>
    <w:p w:rsidR="004A2690" w:rsidRDefault="004A2690">
      <w:r>
        <w:t>Общество с ограниченной ответственностью «СЕГ» ИНН 7733606807</w:t>
      </w:r>
    </w:p>
    <w:p w:rsidR="004A2690" w:rsidRDefault="004A269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2690"/>
    <w:rsid w:val="00045D12"/>
    <w:rsid w:val="004A269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